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347BF3" w14:textId="4060F58E" w:rsidR="003A6D21" w:rsidRDefault="009B7B39">
      <w:r w:rsidRPr="009B7B39">
        <w:t>How do we righ</w:t>
      </w:r>
      <w:r>
        <w:t>t size our microservices using spring boot</w:t>
      </w:r>
      <w:r w:rsidR="00367258">
        <w:t xml:space="preserve"> == &gt; DDD</w:t>
      </w:r>
    </w:p>
    <w:p w14:paraId="6E8B60F1" w14:textId="3BCF82AD" w:rsidR="00923013" w:rsidRPr="009B7B39" w:rsidRDefault="00923013">
      <w:r>
        <w:t xml:space="preserve">( </w:t>
      </w:r>
      <w:hyperlink r:id="rId4" w:history="1">
        <w:r w:rsidRPr="00AA6450">
          <w:rPr>
            <w:rStyle w:val="Hyperlink"/>
          </w:rPr>
          <w:t>https://www.lucidchart.com/blog/ddd-event-storming</w:t>
        </w:r>
      </w:hyperlink>
      <w:r>
        <w:t xml:space="preserve"> )</w:t>
      </w:r>
    </w:p>
    <w:p w14:paraId="76F33D55" w14:textId="77777777" w:rsidR="00F32534" w:rsidRPr="009B7B39" w:rsidRDefault="00F32534"/>
    <w:p w14:paraId="402854A3" w14:textId="51EC306A" w:rsidR="00F32534" w:rsidRDefault="00AB3051">
      <w:pPr>
        <w:rPr>
          <w:lang w:val="fr-FR"/>
        </w:rPr>
      </w:pPr>
      <w:r w:rsidRPr="00AB3051">
        <w:rPr>
          <w:lang w:val="fr-FR"/>
        </w:rPr>
        <w:drawing>
          <wp:inline distT="0" distB="0" distL="0" distR="0" wp14:anchorId="6D0A3AE1" wp14:editId="52FD87F1">
            <wp:extent cx="5760720" cy="3204210"/>
            <wp:effectExtent l="0" t="0" r="0" b="0"/>
            <wp:docPr id="1208210651" name="Picture 1" descr="A diagram of a service bound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8210651" name="Picture 1" descr="A diagram of a service boundary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43860" w14:textId="77777777" w:rsidR="00853A3E" w:rsidRDefault="00853A3E">
      <w:pPr>
        <w:rPr>
          <w:lang w:val="fr-FR"/>
        </w:rPr>
      </w:pPr>
    </w:p>
    <w:p w14:paraId="4A72669F" w14:textId="5393E862" w:rsidR="00853A3E" w:rsidRDefault="00853A3E">
      <w:pPr>
        <w:rPr>
          <w:lang w:val="fr-FR"/>
        </w:rPr>
      </w:pPr>
      <w:hyperlink r:id="rId6" w:history="1">
        <w:r w:rsidRPr="00AA6450">
          <w:rPr>
            <w:rStyle w:val="Hyperlink"/>
            <w:lang w:val="fr-FR"/>
          </w:rPr>
          <w:t>https://www.lucidchart.com/blog/ddd-event-storming</w:t>
        </w:r>
      </w:hyperlink>
      <w:r>
        <w:rPr>
          <w:lang w:val="fr-FR"/>
        </w:rPr>
        <w:t xml:space="preserve"> </w:t>
      </w:r>
    </w:p>
    <w:p w14:paraId="7AEF9DD3" w14:textId="77777777" w:rsidR="00A80C42" w:rsidRDefault="00A80C42">
      <w:pPr>
        <w:rPr>
          <w:lang w:val="fr-FR"/>
        </w:rPr>
      </w:pPr>
    </w:p>
    <w:p w14:paraId="27476C50" w14:textId="23C32D05" w:rsidR="00A80C42" w:rsidRDefault="00A80C42">
      <w:pPr>
        <w:rPr>
          <w:lang w:val="fr-FR"/>
        </w:rPr>
      </w:pPr>
      <w:r w:rsidRPr="00A80C42">
        <w:rPr>
          <w:lang w:val="fr-FR"/>
        </w:rPr>
        <w:drawing>
          <wp:inline distT="0" distB="0" distL="0" distR="0" wp14:anchorId="11A2E7DE" wp14:editId="4484DCB8">
            <wp:extent cx="5760720" cy="3204845"/>
            <wp:effectExtent l="0" t="0" r="0" b="0"/>
            <wp:docPr id="93823019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23019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14381" w14:textId="77777777" w:rsidR="00995772" w:rsidRDefault="00995772">
      <w:pPr>
        <w:rPr>
          <w:lang w:val="fr-FR"/>
        </w:rPr>
      </w:pPr>
    </w:p>
    <w:p w14:paraId="31E19871" w14:textId="285F56F0" w:rsidR="00995772" w:rsidRDefault="00071D43">
      <w:pPr>
        <w:rPr>
          <w:lang w:val="fr-FR"/>
        </w:rPr>
      </w:pPr>
      <w:r w:rsidRPr="00071D43">
        <w:rPr>
          <w:lang w:val="fr-FR"/>
        </w:rPr>
        <w:lastRenderedPageBreak/>
        <w:drawing>
          <wp:inline distT="0" distB="0" distL="0" distR="0" wp14:anchorId="6C96FAA5" wp14:editId="6CBE43B2">
            <wp:extent cx="5760720" cy="3228975"/>
            <wp:effectExtent l="0" t="0" r="0" b="9525"/>
            <wp:docPr id="1456766621" name="Picture 1" descr="A diagram of a service bounda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66621" name="Picture 1" descr="A diagram of a service boundary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8772C" w14:textId="77777777" w:rsidR="004C548A" w:rsidRDefault="004C548A">
      <w:pPr>
        <w:rPr>
          <w:lang w:val="fr-FR"/>
        </w:rPr>
      </w:pPr>
    </w:p>
    <w:p w14:paraId="671DDA9F" w14:textId="1A4B2D3B" w:rsidR="004C548A" w:rsidRDefault="004C548A">
      <w:pPr>
        <w:rPr>
          <w:lang w:val="fr-FR"/>
        </w:rPr>
      </w:pPr>
      <w:r w:rsidRPr="004C548A">
        <w:rPr>
          <w:lang w:val="fr-FR"/>
        </w:rPr>
        <w:drawing>
          <wp:inline distT="0" distB="0" distL="0" distR="0" wp14:anchorId="5112EEEC" wp14:editId="026ECA2B">
            <wp:extent cx="5760720" cy="3212465"/>
            <wp:effectExtent l="0" t="0" r="0" b="6985"/>
            <wp:docPr id="468121966" name="Picture 1" descr="A diagram of a software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121966" name="Picture 1" descr="A diagram of a software company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90A5A" w14:textId="77777777" w:rsidR="00C62153" w:rsidRDefault="00C62153">
      <w:pPr>
        <w:rPr>
          <w:lang w:val="fr-FR"/>
        </w:rPr>
      </w:pPr>
    </w:p>
    <w:p w14:paraId="240DE388" w14:textId="606AF00B" w:rsidR="00C62153" w:rsidRDefault="00C62153">
      <w:pPr>
        <w:rPr>
          <w:lang w:val="fr-FR"/>
        </w:rPr>
      </w:pPr>
      <w:r w:rsidRPr="00C62153">
        <w:rPr>
          <w:lang w:val="fr-FR"/>
        </w:rPr>
        <w:lastRenderedPageBreak/>
        <w:drawing>
          <wp:inline distT="0" distB="0" distL="0" distR="0" wp14:anchorId="0187C6C4" wp14:editId="5B933189">
            <wp:extent cx="5760720" cy="3166110"/>
            <wp:effectExtent l="0" t="0" r="0" b="0"/>
            <wp:docPr id="14735316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531671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49B04F" w14:textId="77777777" w:rsidR="0000664E" w:rsidRDefault="0000664E">
      <w:pPr>
        <w:rPr>
          <w:lang w:val="fr-FR"/>
        </w:rPr>
      </w:pPr>
    </w:p>
    <w:p w14:paraId="3BCF5E58" w14:textId="175DF9F4" w:rsidR="0000664E" w:rsidRDefault="0000664E">
      <w:pPr>
        <w:rPr>
          <w:lang w:val="fr-FR"/>
        </w:rPr>
      </w:pPr>
      <w:r w:rsidRPr="0000664E">
        <w:rPr>
          <w:lang w:val="fr-FR"/>
        </w:rPr>
        <w:drawing>
          <wp:inline distT="0" distB="0" distL="0" distR="0" wp14:anchorId="0B4AB287" wp14:editId="244679B8">
            <wp:extent cx="5760720" cy="3272790"/>
            <wp:effectExtent l="0" t="0" r="0" b="3810"/>
            <wp:docPr id="1998560243" name="Picture 1" descr="A diagram of a micro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560243" name="Picture 1" descr="A diagram of a microservi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2D4DC" w14:textId="77777777" w:rsidR="00BA4213" w:rsidRDefault="00BA4213">
      <w:pPr>
        <w:rPr>
          <w:lang w:val="fr-FR"/>
        </w:rPr>
      </w:pPr>
    </w:p>
    <w:p w14:paraId="59499778" w14:textId="77777777" w:rsidR="005C0AA0" w:rsidRDefault="005C0AA0">
      <w:pPr>
        <w:rPr>
          <w:lang w:val="fr-FR"/>
        </w:rPr>
      </w:pPr>
    </w:p>
    <w:p w14:paraId="253395D4" w14:textId="77777777" w:rsidR="005C0AA0" w:rsidRDefault="005C0AA0">
      <w:pPr>
        <w:rPr>
          <w:lang w:val="fr-FR"/>
        </w:rPr>
      </w:pPr>
    </w:p>
    <w:p w14:paraId="2FEE04EF" w14:textId="77777777" w:rsidR="00071D43" w:rsidRDefault="00071D43">
      <w:pPr>
        <w:rPr>
          <w:lang w:val="fr-FR"/>
        </w:rPr>
      </w:pPr>
    </w:p>
    <w:p w14:paraId="306B6FB9" w14:textId="77777777" w:rsidR="00071D43" w:rsidRDefault="00071D43">
      <w:pPr>
        <w:rPr>
          <w:lang w:val="fr-FR"/>
        </w:rPr>
      </w:pPr>
    </w:p>
    <w:p w14:paraId="2D01BA72" w14:textId="77777777" w:rsidR="00122978" w:rsidRDefault="00122978">
      <w:pPr>
        <w:rPr>
          <w:lang w:val="fr-FR"/>
        </w:rPr>
      </w:pPr>
    </w:p>
    <w:p w14:paraId="46B08838" w14:textId="77777777" w:rsidR="00122978" w:rsidRPr="00F32534" w:rsidRDefault="00122978">
      <w:pPr>
        <w:rPr>
          <w:lang w:val="fr-FR"/>
        </w:rPr>
      </w:pPr>
    </w:p>
    <w:sectPr w:rsidR="00122978" w:rsidRPr="00F32534" w:rsidSect="0067736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222"/>
    <w:rsid w:val="0000664E"/>
    <w:rsid w:val="00071D43"/>
    <w:rsid w:val="00122978"/>
    <w:rsid w:val="00247271"/>
    <w:rsid w:val="00275358"/>
    <w:rsid w:val="00294024"/>
    <w:rsid w:val="00367258"/>
    <w:rsid w:val="003A6D21"/>
    <w:rsid w:val="004C548A"/>
    <w:rsid w:val="004D4E78"/>
    <w:rsid w:val="005C0AA0"/>
    <w:rsid w:val="00677367"/>
    <w:rsid w:val="00837222"/>
    <w:rsid w:val="00853A3E"/>
    <w:rsid w:val="00923013"/>
    <w:rsid w:val="00995772"/>
    <w:rsid w:val="009B7B39"/>
    <w:rsid w:val="00A80C42"/>
    <w:rsid w:val="00AB3051"/>
    <w:rsid w:val="00BA4213"/>
    <w:rsid w:val="00C62153"/>
    <w:rsid w:val="00F325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2181AA"/>
  <w15:chartTrackingRefBased/>
  <w15:docId w15:val="{9B6B79C3-26B0-4E4D-B01E-3198F439EF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3722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3722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3722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3722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3722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3722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3722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3722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3722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3722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3722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3722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3722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3722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3722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3722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3722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3722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3722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3722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3722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3722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3722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3722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3722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3722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3722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3722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37222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853A3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53A3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yperlink" Target="https://www.lucidchart.com/blog/ddd-event-storming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0" Type="http://schemas.openxmlformats.org/officeDocument/2006/relationships/image" Target="media/image5.png"/><Relationship Id="rId4" Type="http://schemas.openxmlformats.org/officeDocument/2006/relationships/hyperlink" Target="https://www.lucidchart.com/blog/ddd-event-storming" TargetMode="Externa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</TotalTime>
  <Pages>3</Pages>
  <Words>49</Words>
  <Characters>280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Koffi Mawuli ADJODA</dc:creator>
  <cp:keywords/>
  <dc:description/>
  <cp:lastModifiedBy>Koffi Mawuli ADJODA</cp:lastModifiedBy>
  <cp:revision>21</cp:revision>
  <dcterms:created xsi:type="dcterms:W3CDTF">2024-04-12T08:25:00Z</dcterms:created>
  <dcterms:modified xsi:type="dcterms:W3CDTF">2024-04-12T09:22:00Z</dcterms:modified>
</cp:coreProperties>
</file>